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2F230084" w:rsidR="0080319C" w:rsidRDefault="00611508" w:rsidP="00D71FD8">
      <w:pPr>
        <w:pStyle w:val="Heading1"/>
        <w:rPr>
          <w:b/>
        </w:rPr>
      </w:pPr>
      <w:r>
        <w:rPr>
          <w:b/>
        </w:rPr>
        <w:t>April 1</w:t>
      </w:r>
      <w:r w:rsidR="00EF6E62">
        <w:rPr>
          <w:b/>
        </w:rPr>
        <w:t>3</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389DC2BF"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37256">
        <w:t>April 1</w:t>
      </w:r>
      <w:r w:rsidR="00EF6E62">
        <w:t>3</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April </w:t>
      </w:r>
      <w:r w:rsidR="00EF6E62">
        <w:t>9</w:t>
      </w:r>
      <w:r w:rsidR="001710A1">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50CB88FD"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 xml:space="preserve">session </w:t>
      </w:r>
      <w:r w:rsidR="00EF6E62">
        <w:t>teleconference</w:t>
      </w:r>
      <w:r w:rsidR="0039096D">
        <w:t xml:space="preserve"> meeting</w:t>
      </w:r>
      <w:r w:rsidR="00EF6E62">
        <w:t xml:space="preserve"> </w:t>
      </w:r>
      <w:r w:rsidRPr="00350B0A">
        <w:t>to order</w:t>
      </w:r>
      <w:r w:rsidR="004B721F">
        <w:t xml:space="preserve"> </w:t>
      </w:r>
      <w:r w:rsidR="001F13DD">
        <w:t>at</w:t>
      </w:r>
      <w:r w:rsidR="00C97D94">
        <w:t xml:space="preserve"> </w:t>
      </w:r>
      <w:r w:rsidR="00A37256">
        <w:t>1</w:t>
      </w:r>
      <w:r w:rsidR="002601EF">
        <w:t>:</w:t>
      </w:r>
      <w:r w:rsidR="00A37256">
        <w:t>0</w:t>
      </w:r>
      <w:r w:rsidR="00EF6E62">
        <w:t>0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via telephone</w:t>
      </w:r>
      <w:r w:rsidR="00BE5569" w:rsidRPr="00350B0A">
        <w:t xml:space="preserve"> 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EF6E62">
        <w:t xml:space="preserve">present via telephone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D87B8A">
        <w:t xml:space="preserve"> and</w:t>
      </w:r>
      <w:r w:rsidR="00EA4873">
        <w:t xml:space="preserve"> Building Inspector/Code Enforcer, John Wilson</w:t>
      </w:r>
      <w:r w:rsidR="00EF2DDF">
        <w:t xml:space="preserve">.  City </w:t>
      </w:r>
      <w:r w:rsidR="00C06A76">
        <w:t>A</w:t>
      </w:r>
      <w:r w:rsidR="00EF2DDF">
        <w:t xml:space="preserve">ttorney, Peter Lee </w:t>
      </w:r>
      <w:r w:rsidR="007F3D8C">
        <w:t>was</w:t>
      </w:r>
      <w:r w:rsidR="00EF2DDF">
        <w:t xml:space="preserve"> </w:t>
      </w:r>
      <w:r w:rsidR="0039096D">
        <w:t>unable to attend</w:t>
      </w:r>
      <w:r w:rsidR="00EF2DDF">
        <w:t xml:space="preserve">. </w:t>
      </w:r>
      <w:r w:rsidR="00EA4873">
        <w:t xml:space="preserve">  </w:t>
      </w:r>
    </w:p>
    <w:p w14:paraId="099C3EBC" w14:textId="4A72D1A5" w:rsidR="00C24EE1" w:rsidRDefault="00C24EE1" w:rsidP="00865216">
      <w:pPr>
        <w:rPr>
          <w:b/>
          <w:u w:val="single"/>
        </w:rPr>
      </w:pPr>
    </w:p>
    <w:p w14:paraId="4A1F75E2" w14:textId="11DC667F" w:rsidR="0080319C" w:rsidRPr="00293A7C" w:rsidRDefault="0080319C" w:rsidP="00865216">
      <w:pPr>
        <w:rPr>
          <w:b/>
          <w:u w:val="single"/>
        </w:rPr>
      </w:pPr>
      <w:r w:rsidRPr="00293A7C">
        <w:rPr>
          <w:b/>
          <w:u w:val="single"/>
        </w:rPr>
        <w:t xml:space="preserve">Invocation </w:t>
      </w:r>
    </w:p>
    <w:p w14:paraId="33FA32CC" w14:textId="3BECF613" w:rsidR="00B5235C" w:rsidRDefault="00656A59" w:rsidP="00B5235C">
      <w:pPr>
        <w:rPr>
          <w:bCs/>
        </w:rPr>
      </w:pPr>
      <w:r>
        <w:rPr>
          <w:bCs/>
        </w:rPr>
        <w:t>Considering the meeting was being held via telephone</w:t>
      </w:r>
      <w:r w:rsidR="007F3D8C">
        <w:rPr>
          <w:bCs/>
        </w:rPr>
        <w:t>,</w:t>
      </w:r>
      <w:r w:rsidR="00EF6E62">
        <w:rPr>
          <w:bCs/>
        </w:rPr>
        <w:t xml:space="preserve"> Mayor</w:t>
      </w:r>
      <w:r w:rsidR="007F3D8C">
        <w:rPr>
          <w:bCs/>
        </w:rPr>
        <w:t xml:space="preserve"> Norell</w:t>
      </w:r>
      <w:r w:rsidR="00EF6E62">
        <w:rPr>
          <w:bCs/>
        </w:rPr>
        <w:t xml:space="preserve"> asked for a moment of silence</w:t>
      </w:r>
      <w:r w:rsidR="007F3D8C">
        <w:rPr>
          <w:bCs/>
        </w:rPr>
        <w:t xml:space="preserve"> for those who have </w:t>
      </w:r>
      <w:proofErr w:type="gramStart"/>
      <w:r w:rsidR="007F3D8C">
        <w:rPr>
          <w:bCs/>
        </w:rPr>
        <w:t>passed away</w:t>
      </w:r>
      <w:proofErr w:type="gramEnd"/>
      <w:r w:rsidR="007F3D8C">
        <w:rPr>
          <w:bCs/>
        </w:rPr>
        <w:t xml:space="preserve"> from the COVID-19 and prayers for the healthcare and essential workers during these troubling times</w:t>
      </w:r>
      <w:r w:rsidR="00EF6E62">
        <w:rPr>
          <w:bCs/>
        </w:rPr>
        <w:t>.</w:t>
      </w:r>
      <w:r w:rsidR="00F77C9C">
        <w:rPr>
          <w:bCs/>
        </w:rPr>
        <w:t xml:space="preserve"> </w:t>
      </w:r>
    </w:p>
    <w:p w14:paraId="207B91D4" w14:textId="77777777" w:rsidR="00493D32" w:rsidRDefault="00493D32" w:rsidP="00C24EE1">
      <w:pPr>
        <w:rPr>
          <w:b/>
          <w:u w:val="single"/>
        </w:rPr>
      </w:pPr>
    </w:p>
    <w:p w14:paraId="3F964410" w14:textId="070196B0"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70CC56CA" w:rsidR="001B53A2" w:rsidRDefault="007F3D8C" w:rsidP="00C24EE1">
      <w:r>
        <w:t>Pate</w:t>
      </w:r>
      <w:r w:rsidR="001B53A2">
        <w:t xml:space="preserve"> motioned, seconded by</w:t>
      </w:r>
      <w:r w:rsidR="00E710A5">
        <w:t xml:space="preserve"> </w:t>
      </w:r>
      <w:r>
        <w:t>Manring</w:t>
      </w:r>
      <w:r w:rsidR="00922AEB">
        <w:t>, carried;</w:t>
      </w:r>
      <w:r w:rsidR="007F58D1">
        <w:t xml:space="preserve"> to approve the</w:t>
      </w:r>
      <w:r w:rsidR="001B53A2">
        <w:t xml:space="preserve"> agenda</w:t>
      </w:r>
      <w:r w:rsidR="00410C4B">
        <w:t xml:space="preserve"> </w:t>
      </w:r>
      <w:r w:rsidR="00C06A76">
        <w:t>set</w:t>
      </w:r>
      <w:r w:rsidR="007F58D1">
        <w:t xml:space="preserve"> for the </w:t>
      </w:r>
      <w:r>
        <w:t>April 13</w:t>
      </w:r>
      <w:r w:rsidR="007F58D1">
        <w:t>, 20</w:t>
      </w:r>
      <w:r w:rsidR="00C97D94">
        <w:t>20</w:t>
      </w:r>
      <w:r w:rsidR="007F58D1">
        <w:t xml:space="preserve"> City Council</w:t>
      </w:r>
      <w:r w:rsidR="000C04EC">
        <w:t xml:space="preserve"> meeting</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45B9FF2E" w14:textId="0037B934" w:rsidR="00FB23FC" w:rsidRPr="00F77815" w:rsidRDefault="00F77815" w:rsidP="00C508C3">
      <w:pPr>
        <w:rPr>
          <w:bCs/>
        </w:rPr>
      </w:pPr>
      <w:r>
        <w:rPr>
          <w:bCs/>
        </w:rPr>
        <w:t>None.</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65A43D94" w:rsidR="00E749BE" w:rsidRDefault="00E749BE" w:rsidP="00E749BE">
      <w:r>
        <w:t>Motion</w:t>
      </w:r>
      <w:r w:rsidRPr="00350B0A">
        <w:t xml:space="preserve"> </w:t>
      </w:r>
      <w:r>
        <w:t>made by</w:t>
      </w:r>
      <w:r w:rsidR="00682B7D">
        <w:t xml:space="preserve"> </w:t>
      </w:r>
      <w:r w:rsidR="00611508">
        <w:t>Frieze</w:t>
      </w:r>
      <w:r w:rsidR="005B7EE1">
        <w:t>,</w:t>
      </w:r>
      <w:r w:rsidRPr="00350B0A">
        <w:t xml:space="preserve"> seconded by</w:t>
      </w:r>
      <w:r>
        <w:t xml:space="preserve"> </w:t>
      </w:r>
      <w:r w:rsidR="00F86B29">
        <w:t>Koch</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 xml:space="preserve">both the </w:t>
      </w:r>
      <w:r>
        <w:t xml:space="preserve">regular </w:t>
      </w:r>
      <w:r w:rsidR="00813255">
        <w:t xml:space="preserve">teleconference </w:t>
      </w:r>
      <w:r>
        <w:t xml:space="preserve">Council meeting on </w:t>
      </w:r>
      <w:r w:rsidR="00F86B29">
        <w:t xml:space="preserve">March </w:t>
      </w:r>
      <w:r w:rsidR="00611508">
        <w:t>23</w:t>
      </w:r>
      <w:r>
        <w:t>, 20</w:t>
      </w:r>
      <w:r w:rsidR="009903AA">
        <w:t>20</w:t>
      </w:r>
      <w:r w:rsidR="00813255">
        <w:t xml:space="preserve"> and a special in person ordinance approval meeting on March 31, 2020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0FB7FDB8" w:rsidR="00E749BE" w:rsidRDefault="00813255" w:rsidP="00E749BE">
      <w:r>
        <w:t>Pate</w:t>
      </w:r>
      <w:r w:rsidR="00E048B6">
        <w:t xml:space="preserve"> motioned, seconded by </w:t>
      </w:r>
      <w:r>
        <w:t>Manring</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3FB018D" w14:textId="2505C157" w:rsidR="00F67608" w:rsidRPr="005B1915" w:rsidRDefault="005B1915" w:rsidP="00721339">
      <w:pPr>
        <w:rPr>
          <w:bCs/>
        </w:rPr>
      </w:pPr>
      <w:r>
        <w:rPr>
          <w:bCs/>
        </w:rPr>
        <w:t>Non</w:t>
      </w:r>
      <w:r w:rsidR="002D6242">
        <w:rPr>
          <w:bCs/>
        </w:rPr>
        <w:t>e.</w:t>
      </w:r>
    </w:p>
    <w:p w14:paraId="507B9638" w14:textId="77777777" w:rsidR="006032DD" w:rsidRDefault="006032DD" w:rsidP="00721339">
      <w:pPr>
        <w:rPr>
          <w:b/>
          <w:u w:val="single"/>
        </w:rPr>
      </w:pPr>
    </w:p>
    <w:p w14:paraId="22C9AA79" w14:textId="77777777" w:rsidR="008F13C4" w:rsidRDefault="00680EFB" w:rsidP="00721339">
      <w:pPr>
        <w:rPr>
          <w:b/>
          <w:u w:val="single"/>
        </w:rPr>
      </w:pPr>
      <w:r w:rsidRPr="00865216">
        <w:rPr>
          <w:b/>
          <w:u w:val="single"/>
        </w:rPr>
        <w:t>OLD BUSINESS</w:t>
      </w:r>
    </w:p>
    <w:p w14:paraId="5A3A7D5A" w14:textId="02BB184D" w:rsidR="006032DD" w:rsidRPr="007211F5" w:rsidRDefault="006032DD" w:rsidP="006032DD">
      <w:pPr>
        <w:rPr>
          <w:bCs/>
        </w:rPr>
      </w:pPr>
      <w:r>
        <w:rPr>
          <w:bCs/>
        </w:rPr>
        <w:t xml:space="preserve">Pate motioned, seconded by Koch, carried; to repair the bucket truck at </w:t>
      </w:r>
      <w:proofErr w:type="spellStart"/>
      <w:r>
        <w:rPr>
          <w:bCs/>
        </w:rPr>
        <w:t>Edd’s</w:t>
      </w:r>
      <w:proofErr w:type="spellEnd"/>
      <w:r>
        <w:rPr>
          <w:bCs/>
        </w:rPr>
        <w:t xml:space="preserve"> Repair Service LLC in Stockton for $4,874.57 for the complete repair rather than a partial overall at $2,2</w:t>
      </w:r>
      <w:r w:rsidR="0039096D">
        <w:rPr>
          <w:bCs/>
        </w:rPr>
        <w:t>4</w:t>
      </w:r>
      <w:r>
        <w:rPr>
          <w:bCs/>
        </w:rPr>
        <w:t xml:space="preserve">6.44.  Unanimously approved.  </w:t>
      </w:r>
      <w:r w:rsidR="005B1915">
        <w:rPr>
          <w:bCs/>
        </w:rPr>
        <w:t xml:space="preserve">The motioned was made after City Inspector, John Wilson reported the other diesel mechanic in town had a higher hourly wage and would not be able to get to the project for several months.  Wilson will move forward with </w:t>
      </w:r>
      <w:r w:rsidR="008A298F">
        <w:rPr>
          <w:bCs/>
        </w:rPr>
        <w:t xml:space="preserve">the </w:t>
      </w:r>
      <w:r w:rsidR="005B1915">
        <w:rPr>
          <w:bCs/>
        </w:rPr>
        <w:t>bucket truck repair.</w:t>
      </w:r>
    </w:p>
    <w:p w14:paraId="0887C3E6" w14:textId="77777777" w:rsidR="007211F5" w:rsidRDefault="007211F5"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507BDFDD" w14:textId="114E928D" w:rsidR="007F58D1" w:rsidRDefault="00E10A42" w:rsidP="001F7A42">
      <w:r>
        <w:rPr>
          <w:u w:val="single"/>
        </w:rPr>
        <w:t>Park</w:t>
      </w:r>
      <w:r w:rsidR="005131C1">
        <w:rPr>
          <w:u w:val="single"/>
        </w:rPr>
        <w:t>:</w:t>
      </w:r>
      <w:r w:rsidR="00560D3A">
        <w:t xml:space="preserve"> </w:t>
      </w:r>
      <w:r w:rsidR="00BB7AA9">
        <w:t xml:space="preserve">Absent.  </w:t>
      </w:r>
      <w:r w:rsidR="005B1915">
        <w:t xml:space="preserve">No votes </w:t>
      </w:r>
      <w:r w:rsidR="00F86B29">
        <w:t>taken.</w:t>
      </w:r>
      <w:r w:rsidR="005B1915">
        <w:t xml:space="preserve">  Mayor Norell reported two wooden jungle gyms had been removed as a safety precaution.</w:t>
      </w:r>
    </w:p>
    <w:p w14:paraId="7864E83F" w14:textId="3203B04C" w:rsidR="00B1479A" w:rsidRDefault="00E10A42" w:rsidP="00EC7C79">
      <w:r>
        <w:rPr>
          <w:u w:val="single"/>
        </w:rPr>
        <w:t>Cemetery</w:t>
      </w:r>
      <w:r w:rsidR="005131C1">
        <w:rPr>
          <w:u w:val="single"/>
        </w:rPr>
        <w:t>:</w:t>
      </w:r>
      <w:r w:rsidR="006042A4">
        <w:rPr>
          <w:u w:val="single"/>
        </w:rPr>
        <w:t xml:space="preserve"> </w:t>
      </w:r>
      <w:bookmarkStart w:id="3" w:name="_Hlk25662776"/>
      <w:bookmarkStart w:id="4" w:name="_Hlk22025645"/>
      <w:r w:rsidR="00BB7AA9">
        <w:t xml:space="preserve"> </w:t>
      </w:r>
      <w:bookmarkEnd w:id="3"/>
      <w:r w:rsidR="00EC7C79">
        <w:t>Absent.</w:t>
      </w:r>
      <w:r w:rsidR="00F86B29">
        <w:t xml:space="preserve">  No votes taken.</w:t>
      </w:r>
    </w:p>
    <w:p w14:paraId="3201FF50" w14:textId="7EC7AD12" w:rsidR="009903AA" w:rsidRPr="00EC7C79" w:rsidRDefault="00E9753C" w:rsidP="009903AA">
      <w:r>
        <w:rPr>
          <w:u w:val="single"/>
        </w:rPr>
        <w:t xml:space="preserve">Airport: </w:t>
      </w:r>
      <w:r w:rsidR="00EC7C79">
        <w:t xml:space="preserve"> Absent.</w:t>
      </w:r>
      <w:r w:rsidR="00F86B29">
        <w:t xml:space="preserve">  No votes taken.</w:t>
      </w:r>
    </w:p>
    <w:p w14:paraId="330F2E5D" w14:textId="62AE86E1" w:rsidR="00F03A42" w:rsidRPr="00601E8D" w:rsidRDefault="00F03A42" w:rsidP="00F03A42">
      <w:pPr>
        <w:rPr>
          <w:b/>
        </w:rPr>
      </w:pPr>
      <w:r w:rsidRPr="00203801">
        <w:rPr>
          <w:u w:val="single"/>
        </w:rPr>
        <w:t>Sheriff Department Liaison:</w:t>
      </w:r>
      <w:r>
        <w:t xml:space="preserve"> </w:t>
      </w:r>
      <w:r w:rsidR="00EC7C79">
        <w:t>Absent.</w:t>
      </w:r>
      <w:r w:rsidR="00491A6D">
        <w:t xml:space="preserve">  </w:t>
      </w:r>
      <w:r w:rsidR="005B1915">
        <w:t xml:space="preserve">Mayor Norell pointed out the weekly police reports in the packet.  </w:t>
      </w:r>
    </w:p>
    <w:p w14:paraId="123AC30A" w14:textId="77777777" w:rsidR="001E733A" w:rsidRDefault="001E733A" w:rsidP="00220D79">
      <w:pPr>
        <w:pStyle w:val="Heading1"/>
        <w:numPr>
          <w:ilvl w:val="0"/>
          <w:numId w:val="0"/>
        </w:numPr>
        <w:rPr>
          <w:b/>
          <w:u w:val="single"/>
        </w:rPr>
      </w:pPr>
    </w:p>
    <w:p w14:paraId="469FD39E" w14:textId="39A9134A"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4"/>
    <w:p w14:paraId="4A17FF26" w14:textId="309C31E8" w:rsidR="00BB239E" w:rsidRPr="00B91DA2" w:rsidRDefault="00B91DA2" w:rsidP="00A15BAD">
      <w:pPr>
        <w:rPr>
          <w:bCs/>
        </w:rPr>
      </w:pPr>
      <w:r>
        <w:rPr>
          <w:bCs/>
        </w:rPr>
        <w:t xml:space="preserve">Pate motioned, Frieze seconded, carried; to implement the City of Stockton COVID-19 Relief policy for the month of April for the March billing cycle.  Unanimously approved.  The policy will be applied to provide aid for those legitimately negatively affected by the coronavirus.  Council and staff will reevaluate the pandemic situation at next bill cycle and adjust the policy accordingly.  </w:t>
      </w:r>
    </w:p>
    <w:p w14:paraId="58AB9234" w14:textId="77777777" w:rsidR="00003AA5" w:rsidRDefault="00003AA5" w:rsidP="00A15BAD">
      <w:pPr>
        <w:rPr>
          <w:b/>
          <w:u w:val="single"/>
        </w:rPr>
      </w:pPr>
    </w:p>
    <w:p w14:paraId="5688C54A" w14:textId="77777777" w:rsidR="00003AA5" w:rsidRPr="00293A7C" w:rsidRDefault="00003AA5" w:rsidP="00003AA5">
      <w:pPr>
        <w:pStyle w:val="Heading1"/>
        <w:rPr>
          <w:b/>
        </w:rPr>
      </w:pPr>
      <w:r w:rsidRPr="00293A7C">
        <w:rPr>
          <w:b/>
        </w:rPr>
        <w:lastRenderedPageBreak/>
        <w:t xml:space="preserve">Regular Session </w:t>
      </w:r>
      <w:r>
        <w:rPr>
          <w:b/>
        </w:rPr>
        <w:t xml:space="preserve"> </w:t>
      </w:r>
    </w:p>
    <w:p w14:paraId="4B7DD1BF" w14:textId="3938379E" w:rsidR="00003AA5" w:rsidRDefault="005231A2" w:rsidP="00A15BAD">
      <w:pPr>
        <w:pStyle w:val="Heading1"/>
        <w:rPr>
          <w:b/>
        </w:rPr>
      </w:pPr>
      <w:r>
        <w:rPr>
          <w:b/>
        </w:rPr>
        <w:t>April 13</w:t>
      </w:r>
      <w:r w:rsidR="00003AA5">
        <w:rPr>
          <w:b/>
        </w:rPr>
        <w:t xml:space="preserve">, </w:t>
      </w:r>
      <w:r w:rsidR="00003AA5" w:rsidRPr="00293A7C">
        <w:rPr>
          <w:b/>
        </w:rPr>
        <w:t>20</w:t>
      </w:r>
      <w:r w:rsidR="00003AA5">
        <w:rPr>
          <w:b/>
        </w:rPr>
        <w:t>20</w:t>
      </w:r>
    </w:p>
    <w:p w14:paraId="61A01A19" w14:textId="1AA2F697" w:rsidR="00E922FB" w:rsidRDefault="00E922FB" w:rsidP="00E922FB"/>
    <w:p w14:paraId="38D526F3" w14:textId="36D3986E" w:rsidR="00E56243" w:rsidRDefault="00E56243" w:rsidP="00E922FB">
      <w:r>
        <w:t>Council opened and reviewed the following bids for asphalt paving on Brown, Surf and Elm Street:</w:t>
      </w:r>
    </w:p>
    <w:p w14:paraId="6E8B7E10" w14:textId="77777777" w:rsidR="00E56243" w:rsidRDefault="00E56243" w:rsidP="00E922FB"/>
    <w:tbl>
      <w:tblPr>
        <w:tblStyle w:val="TableGrid"/>
        <w:tblW w:w="0" w:type="auto"/>
        <w:tblInd w:w="1885" w:type="dxa"/>
        <w:tblLook w:val="04A0" w:firstRow="1" w:lastRow="0" w:firstColumn="1" w:lastColumn="0" w:noHBand="0" w:noVBand="1"/>
      </w:tblPr>
      <w:tblGrid>
        <w:gridCol w:w="3240"/>
        <w:gridCol w:w="3060"/>
      </w:tblGrid>
      <w:tr w:rsidR="00E56243" w14:paraId="3C692698" w14:textId="77777777" w:rsidTr="00E56243">
        <w:tc>
          <w:tcPr>
            <w:tcW w:w="3240" w:type="dxa"/>
          </w:tcPr>
          <w:p w14:paraId="74BE6F3A" w14:textId="17174F13" w:rsidR="00E56243" w:rsidRPr="007F15B3" w:rsidRDefault="00E56243" w:rsidP="00E922FB">
            <w:pPr>
              <w:rPr>
                <w:b/>
                <w:bCs/>
              </w:rPr>
            </w:pPr>
            <w:r w:rsidRPr="007F15B3">
              <w:rPr>
                <w:b/>
                <w:bCs/>
              </w:rPr>
              <w:t xml:space="preserve"> </w:t>
            </w:r>
            <w:r w:rsidR="007F15B3" w:rsidRPr="007F15B3">
              <w:rPr>
                <w:b/>
                <w:bCs/>
              </w:rPr>
              <w:t xml:space="preserve">     </w:t>
            </w:r>
            <w:r w:rsidRPr="007F15B3">
              <w:rPr>
                <w:b/>
                <w:bCs/>
              </w:rPr>
              <w:t xml:space="preserve">   COMPANY NAME:</w:t>
            </w:r>
          </w:p>
        </w:tc>
        <w:tc>
          <w:tcPr>
            <w:tcW w:w="3060" w:type="dxa"/>
          </w:tcPr>
          <w:p w14:paraId="48BE0240" w14:textId="50550EBB" w:rsidR="00E56243" w:rsidRPr="007F15B3" w:rsidRDefault="00E56243" w:rsidP="00E922FB">
            <w:pPr>
              <w:rPr>
                <w:b/>
                <w:bCs/>
              </w:rPr>
            </w:pPr>
            <w:r w:rsidRPr="007F15B3">
              <w:rPr>
                <w:b/>
                <w:bCs/>
              </w:rPr>
              <w:t xml:space="preserve">   </w:t>
            </w:r>
            <w:r w:rsidR="007F15B3" w:rsidRPr="007F15B3">
              <w:rPr>
                <w:b/>
                <w:bCs/>
              </w:rPr>
              <w:t xml:space="preserve">     </w:t>
            </w:r>
            <w:r w:rsidRPr="007F15B3">
              <w:rPr>
                <w:b/>
                <w:bCs/>
              </w:rPr>
              <w:t xml:space="preserve">    </w:t>
            </w:r>
            <w:r w:rsidR="007F15B3" w:rsidRPr="007F15B3">
              <w:rPr>
                <w:b/>
                <w:bCs/>
              </w:rPr>
              <w:t>BID AMOUNT:</w:t>
            </w:r>
          </w:p>
        </w:tc>
      </w:tr>
      <w:tr w:rsidR="00E56243" w14:paraId="7FF73EE1" w14:textId="77777777" w:rsidTr="007F15B3">
        <w:tc>
          <w:tcPr>
            <w:tcW w:w="3240" w:type="dxa"/>
            <w:vAlign w:val="center"/>
          </w:tcPr>
          <w:p w14:paraId="28FA6ACA" w14:textId="7FC07006" w:rsidR="00E56243" w:rsidRDefault="007F15B3" w:rsidP="007F15B3">
            <w:pPr>
              <w:jc w:val="center"/>
            </w:pPr>
            <w:bookmarkStart w:id="5" w:name="_Hlk37756418"/>
            <w:r>
              <w:t>APAC</w:t>
            </w:r>
          </w:p>
        </w:tc>
        <w:tc>
          <w:tcPr>
            <w:tcW w:w="3060" w:type="dxa"/>
            <w:vAlign w:val="center"/>
          </w:tcPr>
          <w:p w14:paraId="29DF8B7F" w14:textId="76EEF8A0" w:rsidR="00E56243" w:rsidRDefault="007F15B3" w:rsidP="007F15B3">
            <w:pPr>
              <w:jc w:val="center"/>
            </w:pPr>
            <w:r>
              <w:t>$96,002.85</w:t>
            </w:r>
          </w:p>
        </w:tc>
      </w:tr>
      <w:tr w:rsidR="00E56243" w14:paraId="6333C418" w14:textId="77777777" w:rsidTr="007F15B3">
        <w:tc>
          <w:tcPr>
            <w:tcW w:w="3240" w:type="dxa"/>
            <w:vAlign w:val="center"/>
          </w:tcPr>
          <w:p w14:paraId="4B344356" w14:textId="03DC7A7F" w:rsidR="00E56243" w:rsidRDefault="007F15B3" w:rsidP="007F15B3">
            <w:pPr>
              <w:jc w:val="center"/>
            </w:pPr>
            <w:r>
              <w:t>Capital Paving</w:t>
            </w:r>
          </w:p>
        </w:tc>
        <w:tc>
          <w:tcPr>
            <w:tcW w:w="3060" w:type="dxa"/>
            <w:vAlign w:val="center"/>
          </w:tcPr>
          <w:p w14:paraId="2F080EFD" w14:textId="376C0BDD" w:rsidR="00E56243" w:rsidRDefault="007F15B3" w:rsidP="007F15B3">
            <w:pPr>
              <w:jc w:val="center"/>
            </w:pPr>
            <w:r>
              <w:t>$88,191.00</w:t>
            </w:r>
          </w:p>
        </w:tc>
      </w:tr>
    </w:tbl>
    <w:bookmarkEnd w:id="5"/>
    <w:p w14:paraId="7D95CF57" w14:textId="2D568790" w:rsidR="005801A0" w:rsidRDefault="00E56243" w:rsidP="00E922FB">
      <w:r>
        <w:t xml:space="preserve">  </w:t>
      </w:r>
    </w:p>
    <w:p w14:paraId="4A4466FC" w14:textId="2B5EDDF7" w:rsidR="00DC0003" w:rsidRDefault="003A5071" w:rsidP="00E922FB">
      <w:r>
        <w:t>Council</w:t>
      </w:r>
      <w:r w:rsidR="00576DDE">
        <w:t xml:space="preserve">’s </w:t>
      </w:r>
      <w:r>
        <w:t>consensus was for Superintendent Heryford to review each bid and determine which was best for the City</w:t>
      </w:r>
      <w:r w:rsidR="00576DDE">
        <w:t xml:space="preserve"> while factoring in, APAC would be completing the upcoming CMH driveway project.   The 2019-20 budget </w:t>
      </w:r>
      <w:r w:rsidR="00AB2696">
        <w:t>only had</w:t>
      </w:r>
      <w:r w:rsidR="00576DDE">
        <w:t xml:space="preserve"> $55,000.00 </w:t>
      </w:r>
      <w:r w:rsidR="00AB2696">
        <w:t>allocated for</w:t>
      </w:r>
      <w:r w:rsidR="00576DDE">
        <w:t xml:space="preserve"> street repairs however Harper encouraged Council to </w:t>
      </w:r>
      <w:r w:rsidR="00AB2696">
        <w:t>increase</w:t>
      </w:r>
      <w:r w:rsidR="00576DDE">
        <w:t xml:space="preserve"> the </w:t>
      </w:r>
      <w:r w:rsidR="00AB2696">
        <w:t xml:space="preserve">street repair </w:t>
      </w:r>
      <w:r w:rsidR="00576DDE">
        <w:t>budget up to $50,000.00 based on the auditor’s suggestion</w:t>
      </w:r>
      <w:r w:rsidR="00AB2696">
        <w:t xml:space="preserve"> </w:t>
      </w:r>
      <w:r w:rsidR="00576DDE">
        <w:t>the almost $1.5 million operating reserve</w:t>
      </w:r>
      <w:r w:rsidR="00AB2696">
        <w:t xml:space="preserve"> needed to be reduced</w:t>
      </w:r>
      <w:r w:rsidR="00576DDE">
        <w:t>.  Therefore</w:t>
      </w:r>
      <w:r w:rsidR="00AB2696">
        <w:t>,</w:t>
      </w:r>
      <w:r w:rsidR="00576DDE">
        <w:t xml:space="preserve"> the</w:t>
      </w:r>
      <w:r w:rsidR="00AB2696">
        <w:t xml:space="preserve"> topic was tabled</w:t>
      </w:r>
      <w:r w:rsidR="008A298F">
        <w:t xml:space="preserve"> until next meeting.</w:t>
      </w:r>
      <w:r w:rsidR="00AB2696">
        <w:t xml:space="preserve">  </w:t>
      </w:r>
    </w:p>
    <w:p w14:paraId="3D2FB820" w14:textId="48064D7D" w:rsidR="00DC0003" w:rsidRDefault="00DC0003" w:rsidP="00DC0003">
      <w:r>
        <w:t xml:space="preserve">Harper reviewed with Council </w:t>
      </w:r>
      <w:bookmarkStart w:id="6" w:name="_Hlk37754050"/>
      <w:r w:rsidR="002F11FA">
        <w:t>the</w:t>
      </w:r>
      <w:r w:rsidRPr="006169D7">
        <w:rPr>
          <w:color w:val="000000"/>
        </w:rPr>
        <w:t xml:space="preserve"> </w:t>
      </w:r>
      <w:bookmarkEnd w:id="6"/>
      <w:r>
        <w:rPr>
          <w:color w:val="000000"/>
        </w:rPr>
        <w:t xml:space="preserve">2019-20 written summary prepared by </w:t>
      </w:r>
      <w:r w:rsidR="002F11FA">
        <w:t xml:space="preserve">Matt Wallace with </w:t>
      </w:r>
      <w:r w:rsidR="002F11FA" w:rsidRPr="006169D7">
        <w:rPr>
          <w:color w:val="000000"/>
        </w:rPr>
        <w:t xml:space="preserve">KPM CPAs &amp; Advisors </w:t>
      </w:r>
      <w:r w:rsidR="002F11FA">
        <w:rPr>
          <w:color w:val="000000"/>
        </w:rPr>
        <w:t xml:space="preserve">and pointed out KPM </w:t>
      </w:r>
      <w:r w:rsidRPr="006169D7">
        <w:rPr>
          <w:color w:val="000000"/>
        </w:rPr>
        <w:t xml:space="preserve">delivered an unmodified opinion </w:t>
      </w:r>
      <w:r>
        <w:rPr>
          <w:color w:val="000000"/>
        </w:rPr>
        <w:t xml:space="preserve">and a clean audit </w:t>
      </w:r>
      <w:r w:rsidRPr="006169D7">
        <w:rPr>
          <w:color w:val="000000"/>
        </w:rPr>
        <w:t xml:space="preserve">for the fiscal year ending </w:t>
      </w:r>
      <w:r w:rsidR="008A298F">
        <w:rPr>
          <w:color w:val="000000"/>
        </w:rPr>
        <w:t>September 30, 2019.</w:t>
      </w:r>
      <w:r w:rsidRPr="006169D7">
        <w:rPr>
          <w:color w:val="000000"/>
        </w:rPr>
        <w:t xml:space="preserve"> </w:t>
      </w:r>
      <w:r w:rsidRPr="006169D7">
        <w:t xml:space="preserve"> </w:t>
      </w:r>
      <w:r w:rsidR="002D6242">
        <w:t>One</w:t>
      </w:r>
      <w:r w:rsidR="00FD70B5">
        <w:t xml:space="preserve"> significant suggestion was for the City to develop a minimum cash balance reserve policy.  Harper will research and create a minimum cash balance reserve policy for Council to review </w:t>
      </w:r>
      <w:r w:rsidR="007B5BE3">
        <w:t xml:space="preserve">and approve </w:t>
      </w:r>
      <w:r w:rsidR="00FD70B5">
        <w:t xml:space="preserve">in the upcoming </w:t>
      </w:r>
      <w:r w:rsidR="007B5BE3">
        <w:t>months</w:t>
      </w:r>
      <w:r w:rsidR="00FD70B5">
        <w:t xml:space="preserve">.   </w:t>
      </w:r>
    </w:p>
    <w:p w14:paraId="01B6155E" w14:textId="493EAA6C" w:rsidR="00B77571" w:rsidRDefault="00B77571" w:rsidP="00E922FB">
      <w:r>
        <w:t xml:space="preserve">After </w:t>
      </w:r>
      <w:r w:rsidR="008A298F">
        <w:t>rereading</w:t>
      </w:r>
      <w:r>
        <w:t xml:space="preserve"> John Wilson’s </w:t>
      </w:r>
      <w:r w:rsidR="008A298F">
        <w:t>material</w:t>
      </w:r>
      <w:r>
        <w:t xml:space="preserve"> again regarding</w:t>
      </w:r>
      <w:r w:rsidR="008A298F">
        <w:t xml:space="preserve"> purchasing a replacement</w:t>
      </w:r>
      <w:r>
        <w:t xml:space="preserve"> dump truck</w:t>
      </w:r>
      <w:r w:rsidR="008A298F">
        <w:t xml:space="preserve">, </w:t>
      </w:r>
      <w:r w:rsidR="007B5BE3">
        <w:t>Pate motioned, seconded by Manring, carried; to move forward with purchasing a 2013 Peterbilt dump truck</w:t>
      </w:r>
      <w:r>
        <w:t xml:space="preserve"> for $56,000.00 to be paid out of the General Fund and then to go out for sealed bids on the old dump truck being replaced.  Unanimously approved.   </w:t>
      </w:r>
    </w:p>
    <w:p w14:paraId="0C7C58CC" w14:textId="2973C51A" w:rsidR="005231A2" w:rsidRDefault="00B77571" w:rsidP="00E922FB">
      <w:r>
        <w:t xml:space="preserve">After </w:t>
      </w:r>
      <w:r w:rsidR="00A468ED">
        <w:t>reviewing</w:t>
      </w:r>
      <w:r w:rsidR="00AD13BA">
        <w:t xml:space="preserve"> a local resident’s </w:t>
      </w:r>
      <w:r w:rsidR="000A3A09">
        <w:t xml:space="preserve">letter, requesting credit for a malfunctioning toilet, Koch motioned, seconded by Frieze, carried; not to </w:t>
      </w:r>
      <w:r w:rsidR="001A5E22">
        <w:t xml:space="preserve">adjust Mr. Hoskins bill since the water did go through the meter and into the sewer.  Unanimously approved.  </w:t>
      </w:r>
      <w:r w:rsidR="007B5BE3">
        <w:t xml:space="preserve"> </w:t>
      </w:r>
    </w:p>
    <w:p w14:paraId="586BF2D6" w14:textId="77777777" w:rsidR="005231A2" w:rsidRDefault="005231A2" w:rsidP="00E922FB"/>
    <w:p w14:paraId="325E140C" w14:textId="77777777" w:rsidR="005801A0" w:rsidRPr="00293A7C" w:rsidRDefault="005801A0" w:rsidP="005801A0">
      <w:pPr>
        <w:rPr>
          <w:b/>
          <w:u w:val="single"/>
        </w:rPr>
      </w:pPr>
      <w:r>
        <w:rPr>
          <w:b/>
          <w:u w:val="single"/>
        </w:rPr>
        <w:t>R</w:t>
      </w:r>
      <w:r w:rsidRPr="00293A7C">
        <w:rPr>
          <w:b/>
          <w:u w:val="single"/>
        </w:rPr>
        <w:t xml:space="preserve">eports from Appointed Officials </w:t>
      </w:r>
    </w:p>
    <w:p w14:paraId="5E33EF4B" w14:textId="5FFF92B5" w:rsidR="005801A0" w:rsidRPr="00CB6370" w:rsidRDefault="005801A0" w:rsidP="005801A0">
      <w:r>
        <w:rPr>
          <w:u w:val="single"/>
        </w:rPr>
        <w:t>Ci</w:t>
      </w:r>
      <w:r w:rsidRPr="00846913">
        <w:rPr>
          <w:u w:val="single"/>
        </w:rPr>
        <w:t>ty Attorney</w:t>
      </w:r>
      <w:r>
        <w:rPr>
          <w:u w:val="single"/>
        </w:rPr>
        <w:t xml:space="preserve">: </w:t>
      </w:r>
      <w:r>
        <w:t xml:space="preserve"> </w:t>
      </w:r>
      <w:r w:rsidR="00491B02">
        <w:t>Absent.</w:t>
      </w:r>
    </w:p>
    <w:p w14:paraId="096FEF69" w14:textId="2AC81A21" w:rsidR="005801A0" w:rsidRPr="00580D09" w:rsidRDefault="005801A0" w:rsidP="005801A0">
      <w:r>
        <w:rPr>
          <w:u w:val="single"/>
        </w:rPr>
        <w:t xml:space="preserve">Public Works Supervisor: </w:t>
      </w:r>
      <w:r>
        <w:t xml:space="preserve"> </w:t>
      </w:r>
      <w:r w:rsidR="003F245D">
        <w:t>Nothing for open or closed.</w:t>
      </w:r>
    </w:p>
    <w:p w14:paraId="2640367C" w14:textId="4D9093D9" w:rsidR="005801A0" w:rsidRPr="00BB239E" w:rsidRDefault="005801A0" w:rsidP="005801A0">
      <w:r w:rsidRPr="00846913">
        <w:rPr>
          <w:u w:val="single"/>
        </w:rPr>
        <w:t>City</w:t>
      </w:r>
      <w:r>
        <w:rPr>
          <w:u w:val="single"/>
        </w:rPr>
        <w:t xml:space="preserve"> Clerk: </w:t>
      </w:r>
      <w:r>
        <w:t xml:space="preserve"> </w:t>
      </w:r>
      <w:r w:rsidR="003F245D">
        <w:t xml:space="preserve">Reported the final payment </w:t>
      </w:r>
      <w:r w:rsidR="00AD13BA">
        <w:t xml:space="preserve">was being made </w:t>
      </w:r>
      <w:r w:rsidR="003F245D">
        <w:t>on</w:t>
      </w:r>
      <w:r w:rsidR="00AD13BA">
        <w:t xml:space="preserve"> April 27 for</w:t>
      </w:r>
      <w:r w:rsidR="003F245D">
        <w:t xml:space="preserve"> the 2000 $1.2</w:t>
      </w:r>
      <w:r w:rsidR="00AD13BA">
        <w:t>45</w:t>
      </w:r>
      <w:r w:rsidR="003F245D">
        <w:t xml:space="preserve"> million bond issue.  This will free up over $100,000.00 of operating revenue</w:t>
      </w:r>
      <w:r w:rsidR="00AD13BA">
        <w:t xml:space="preserve"> annually</w:t>
      </w:r>
      <w:r w:rsidR="003F245D">
        <w:t xml:space="preserve"> for infrastructure and treatment plant repairs and maintenance.  Nothing for closed.</w:t>
      </w:r>
    </w:p>
    <w:p w14:paraId="0876F463" w14:textId="3E6FB233" w:rsidR="005801A0" w:rsidRPr="00FD124B" w:rsidRDefault="005801A0" w:rsidP="005801A0">
      <w:pPr>
        <w:rPr>
          <w:bCs/>
        </w:rPr>
      </w:pPr>
      <w:r>
        <w:rPr>
          <w:u w:val="single"/>
        </w:rPr>
        <w:t>Building Inspector/Code Enforcer:</w:t>
      </w:r>
      <w:r>
        <w:t xml:space="preserve">   </w:t>
      </w:r>
      <w:r w:rsidR="003F245D">
        <w:t>Nothing for open or closed.</w:t>
      </w:r>
    </w:p>
    <w:p w14:paraId="6C982A7D" w14:textId="77777777" w:rsidR="00E922FB" w:rsidRDefault="00E922FB" w:rsidP="00A15BAD">
      <w:pPr>
        <w:rPr>
          <w:b/>
          <w:u w:val="single"/>
        </w:rPr>
      </w:pPr>
    </w:p>
    <w:p w14:paraId="54917714" w14:textId="34E4713E" w:rsidR="00A15BAD" w:rsidRDefault="00A15BAD" w:rsidP="00A15BAD">
      <w:pPr>
        <w:rPr>
          <w:b/>
          <w:u w:val="single"/>
        </w:rPr>
      </w:pPr>
      <w:r w:rsidRPr="00293A7C">
        <w:rPr>
          <w:b/>
          <w:u w:val="single"/>
        </w:rPr>
        <w:t>COMMUNICATIONS FROM ELECTED OFFICALS:</w:t>
      </w:r>
    </w:p>
    <w:p w14:paraId="6BA027D0" w14:textId="2FF856E3" w:rsidR="00BD064F" w:rsidRPr="00B55C56" w:rsidRDefault="009812FC" w:rsidP="00C658EF">
      <w:r w:rsidRPr="00293A7C">
        <w:rPr>
          <w:b/>
          <w:u w:val="single"/>
        </w:rPr>
        <w:t>Pate</w:t>
      </w:r>
      <w:r w:rsidR="008A77B6">
        <w:rPr>
          <w:b/>
          <w:u w:val="single"/>
        </w:rPr>
        <w:t>:</w:t>
      </w:r>
      <w:r w:rsidR="001D041F">
        <w:rPr>
          <w:bCs/>
        </w:rPr>
        <w:t xml:space="preserve"> </w:t>
      </w:r>
      <w:r w:rsidR="00EC7C79">
        <w:rPr>
          <w:bCs/>
        </w:rPr>
        <w:t xml:space="preserve"> </w:t>
      </w:r>
      <w:r w:rsidR="003F245D">
        <w:rPr>
          <w:bCs/>
        </w:rPr>
        <w:t>Nothing for open or closed.</w:t>
      </w:r>
      <w:r w:rsidR="007A0098">
        <w:rPr>
          <w:bCs/>
        </w:rPr>
        <w:t xml:space="preserve">  </w:t>
      </w:r>
    </w:p>
    <w:p w14:paraId="4F5AF1DF" w14:textId="4323DBAB"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3F245D">
        <w:rPr>
          <w:b/>
          <w:u w:val="single"/>
        </w:rPr>
        <w:t xml:space="preserve"> </w:t>
      </w:r>
      <w:r w:rsidR="003F245D">
        <w:rPr>
          <w:bCs/>
        </w:rPr>
        <w:t>Nothing for open or closed.</w:t>
      </w:r>
      <w:r w:rsidR="007A0098">
        <w:rPr>
          <w:bCs/>
        </w:rPr>
        <w:t xml:space="preserve">  </w:t>
      </w:r>
    </w:p>
    <w:p w14:paraId="789A6E0E" w14:textId="35062618" w:rsidR="008D479D" w:rsidRDefault="00823C00" w:rsidP="00C246E5">
      <w:r w:rsidRPr="00293A7C">
        <w:rPr>
          <w:b/>
          <w:u w:val="single"/>
        </w:rPr>
        <w:t>Koch:</w:t>
      </w:r>
      <w:r w:rsidR="009001EF">
        <w:t xml:space="preserve"> </w:t>
      </w:r>
      <w:r w:rsidR="00290B20">
        <w:t xml:space="preserve"> </w:t>
      </w:r>
      <w:r w:rsidR="003D0828">
        <w:t xml:space="preserve"> </w:t>
      </w:r>
      <w:r w:rsidR="003F245D">
        <w:t>Nothing for open or closed</w:t>
      </w:r>
      <w:r w:rsidR="007A0098">
        <w:t xml:space="preserve">.   </w:t>
      </w:r>
      <w:r w:rsidR="008A7831">
        <w:t xml:space="preserve">  </w:t>
      </w:r>
    </w:p>
    <w:p w14:paraId="5D13668A" w14:textId="4E61B292" w:rsidR="002A5FE2" w:rsidRPr="00B9410C" w:rsidRDefault="003F7996" w:rsidP="007A0098">
      <w:r>
        <w:rPr>
          <w:b/>
          <w:bCs/>
          <w:u w:val="single"/>
        </w:rPr>
        <w:t>Frieze:</w:t>
      </w:r>
      <w:r>
        <w:t xml:space="preserve">  </w:t>
      </w:r>
      <w:r w:rsidR="007A0098">
        <w:t>Nothing for</w:t>
      </w:r>
      <w:r w:rsidR="003F245D">
        <w:t xml:space="preserve"> open or closed.</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45DEEE3C" w14:textId="440CED0D" w:rsidR="007A0098" w:rsidRDefault="003F245D" w:rsidP="005A7178">
      <w:pPr>
        <w:rPr>
          <w:bCs/>
        </w:rPr>
      </w:pPr>
      <w:r>
        <w:rPr>
          <w:bCs/>
        </w:rPr>
        <w:t xml:space="preserve">Pate motioned, seconded by Koch, carried; to move forward with the $6,946.00 </w:t>
      </w:r>
      <w:r w:rsidR="007A1EB2">
        <w:rPr>
          <w:bCs/>
        </w:rPr>
        <w:t xml:space="preserve">fireworks program with Wald Fireworks for the 2020 City fireworks display.  Pate withdrew motion, after it was suggested </w:t>
      </w:r>
      <w:r w:rsidR="00AD13BA">
        <w:rPr>
          <w:bCs/>
        </w:rPr>
        <w:t xml:space="preserve">to confirm </w:t>
      </w:r>
      <w:r w:rsidR="007A1EB2">
        <w:rPr>
          <w:bCs/>
        </w:rPr>
        <w:t xml:space="preserve">the $6,946.00 </w:t>
      </w:r>
      <w:r w:rsidR="00AD13BA">
        <w:rPr>
          <w:bCs/>
        </w:rPr>
        <w:t xml:space="preserve">payment </w:t>
      </w:r>
      <w:r w:rsidR="007A1EB2">
        <w:rPr>
          <w:bCs/>
        </w:rPr>
        <w:t xml:space="preserve">was refundable if the display was canceled due to the corona pandemic.  Mayor Norell will confirm </w:t>
      </w:r>
      <w:r w:rsidR="00AD13BA">
        <w:rPr>
          <w:bCs/>
        </w:rPr>
        <w:t xml:space="preserve">Wald’s </w:t>
      </w:r>
      <w:r w:rsidR="007A1EB2">
        <w:rPr>
          <w:bCs/>
        </w:rPr>
        <w:t xml:space="preserve">refund policy and report back to cancel. </w:t>
      </w:r>
    </w:p>
    <w:p w14:paraId="335CEBE7" w14:textId="30C6AD1E" w:rsidR="003F245D" w:rsidRDefault="00F5024F" w:rsidP="005A7178">
      <w:pPr>
        <w:rPr>
          <w:bCs/>
        </w:rPr>
      </w:pPr>
      <w:r>
        <w:rPr>
          <w:bCs/>
        </w:rPr>
        <w:t xml:space="preserve">Mayor Norell </w:t>
      </w:r>
      <w:r w:rsidR="00F92267">
        <w:rPr>
          <w:bCs/>
        </w:rPr>
        <w:t>shared</w:t>
      </w:r>
      <w:r>
        <w:rPr>
          <w:bCs/>
        </w:rPr>
        <w:t xml:space="preserve"> with Council </w:t>
      </w:r>
      <w:r w:rsidR="00AD13BA">
        <w:rPr>
          <w:bCs/>
        </w:rPr>
        <w:t>rebuking</w:t>
      </w:r>
      <w:r w:rsidR="00F92267">
        <w:rPr>
          <w:bCs/>
        </w:rPr>
        <w:t xml:space="preserve"> emails from her neighbor regarding potholes on Morgan Drive.  Heryford will try to fix potholes ASAP.</w:t>
      </w:r>
      <w:r>
        <w:rPr>
          <w:bCs/>
        </w:rPr>
        <w:t xml:space="preserve">  </w:t>
      </w:r>
    </w:p>
    <w:p w14:paraId="6C109547" w14:textId="77777777" w:rsidR="00F5024F" w:rsidRDefault="00F5024F" w:rsidP="005A7178">
      <w:pPr>
        <w:rPr>
          <w:bCs/>
        </w:rPr>
      </w:pPr>
    </w:p>
    <w:p w14:paraId="2AB19C11" w14:textId="77777777" w:rsidR="009F28E3" w:rsidRDefault="009F28E3" w:rsidP="009F28E3">
      <w:pPr>
        <w:rPr>
          <w:b/>
          <w:u w:val="single"/>
        </w:rPr>
      </w:pPr>
      <w:r w:rsidRPr="00350B0A">
        <w:rPr>
          <w:b/>
          <w:u w:val="single"/>
        </w:rPr>
        <w:t xml:space="preserve">Adjourn Regular Session </w:t>
      </w:r>
    </w:p>
    <w:p w14:paraId="7ABD0D37" w14:textId="015DCF96" w:rsidR="009F28E3" w:rsidRDefault="009F28E3" w:rsidP="009F28E3">
      <w:r>
        <w:t xml:space="preserve">Manring motioned, seconded by </w:t>
      </w:r>
      <w:r w:rsidR="007A1EB2">
        <w:t>Pate</w:t>
      </w:r>
      <w:r>
        <w:t xml:space="preserve">, carried; </w:t>
      </w:r>
      <w:r w:rsidRPr="00350B0A">
        <w:t xml:space="preserve">to </w:t>
      </w:r>
      <w:r>
        <w:t>adjourn</w:t>
      </w:r>
      <w:r w:rsidRPr="00350B0A">
        <w:t xml:space="preserve"> the </w:t>
      </w:r>
      <w:r w:rsidR="00656A59">
        <w:t>r</w:t>
      </w:r>
      <w:r w:rsidRPr="00350B0A">
        <w:t xml:space="preserve">egular session meeting at </w:t>
      </w:r>
      <w:r w:rsidR="007A1EB2">
        <w:t>2</w:t>
      </w:r>
      <w:r>
        <w:t>:</w:t>
      </w:r>
      <w:r w:rsidR="00711261">
        <w:t>1</w:t>
      </w:r>
      <w:r w:rsidR="007A1EB2">
        <w:t>6</w:t>
      </w:r>
      <w:r>
        <w:t xml:space="preserve"> </w:t>
      </w:r>
      <w:r w:rsidR="00656A59">
        <w:t>p</w:t>
      </w:r>
      <w:r w:rsidRPr="00350B0A">
        <w:t xml:space="preserve">.m. </w:t>
      </w:r>
      <w:r>
        <w:t xml:space="preserve"> </w:t>
      </w:r>
    </w:p>
    <w:p w14:paraId="41B0FD67" w14:textId="2444FC2F" w:rsidR="009F28E3" w:rsidRDefault="009F28E3" w:rsidP="009F28E3">
      <w:r w:rsidRPr="00350B0A">
        <w:t>Approved with the following votes:</w:t>
      </w:r>
      <w:r>
        <w:t xml:space="preserve">  Koch, Manring</w:t>
      </w:r>
      <w:r w:rsidR="00873724">
        <w:t>, Pate</w:t>
      </w:r>
      <w:r w:rsidR="00C05FDD">
        <w:t xml:space="preserve"> and</w:t>
      </w:r>
      <w:r>
        <w:t xml:space="preserve"> Frieze: Yes. </w:t>
      </w:r>
      <w:r w:rsidRPr="00350B0A">
        <w:t xml:space="preserve"> None</w:t>
      </w:r>
      <w:r>
        <w:t xml:space="preserve">: No.  </w:t>
      </w:r>
      <w:r w:rsidR="00873724">
        <w:t>None</w:t>
      </w:r>
      <w:r>
        <w:t>: Absent.</w:t>
      </w:r>
    </w:p>
    <w:p w14:paraId="4DD57354" w14:textId="77777777" w:rsidR="00766089" w:rsidRDefault="00766089" w:rsidP="005A7178">
      <w:pPr>
        <w:rPr>
          <w:b/>
        </w:rPr>
      </w:pPr>
    </w:p>
    <w:p w14:paraId="0EEEC108" w14:textId="77777777" w:rsidR="006B276E" w:rsidRDefault="005F77AA" w:rsidP="005F77AA">
      <w:pPr>
        <w:rPr>
          <w:b/>
        </w:rPr>
      </w:pPr>
      <w:r w:rsidRPr="00B63F3A">
        <w:rPr>
          <w:b/>
        </w:rPr>
        <w:t>ATTEST:</w:t>
      </w:r>
    </w:p>
    <w:p w14:paraId="044CF5DC" w14:textId="77777777" w:rsidR="00B1479A" w:rsidRDefault="00B1479A" w:rsidP="005F77AA"/>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E16"/>
    <w:rsid w:val="00525A8E"/>
    <w:rsid w:val="00525EAE"/>
    <w:rsid w:val="00525F7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DC8"/>
    <w:rsid w:val="007D0E88"/>
    <w:rsid w:val="007D0FC9"/>
    <w:rsid w:val="007D10AF"/>
    <w:rsid w:val="007D1936"/>
    <w:rsid w:val="007D19A0"/>
    <w:rsid w:val="007D1AB4"/>
    <w:rsid w:val="007D2229"/>
    <w:rsid w:val="007D3431"/>
    <w:rsid w:val="007D34AA"/>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422F"/>
    <w:rsid w:val="007E5FEA"/>
    <w:rsid w:val="007E6416"/>
    <w:rsid w:val="007E6484"/>
    <w:rsid w:val="007E7811"/>
    <w:rsid w:val="007F00C2"/>
    <w:rsid w:val="007F0618"/>
    <w:rsid w:val="007F106D"/>
    <w:rsid w:val="007F132C"/>
    <w:rsid w:val="007F139F"/>
    <w:rsid w:val="007F15B3"/>
    <w:rsid w:val="007F1CD3"/>
    <w:rsid w:val="007F1EBB"/>
    <w:rsid w:val="007F271C"/>
    <w:rsid w:val="007F2857"/>
    <w:rsid w:val="007F3D8C"/>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255"/>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37F99"/>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256"/>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245"/>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2933"/>
    <w:rsid w:val="00C62C8B"/>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41C"/>
    <w:rsid w:val="00CF4DC8"/>
    <w:rsid w:val="00CF57CB"/>
    <w:rsid w:val="00CF6AC1"/>
    <w:rsid w:val="00CF6E89"/>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68AB-A8EE-4DAA-A5ED-0AC5BAFB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2020-02-11T18:40:00Z</cp:lastPrinted>
  <dcterms:created xsi:type="dcterms:W3CDTF">2020-05-08T17:40:00Z</dcterms:created>
  <dcterms:modified xsi:type="dcterms:W3CDTF">2020-05-08T17:40:00Z</dcterms:modified>
</cp:coreProperties>
</file>